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72" w:rsidRDefault="008A0875" w:rsidP="008A0875">
      <w:pPr>
        <w:jc w:val="center"/>
        <w:rPr>
          <w:b/>
          <w:sz w:val="28"/>
          <w:szCs w:val="28"/>
        </w:rPr>
      </w:pPr>
      <w:r w:rsidRPr="008A0875">
        <w:rPr>
          <w:b/>
          <w:sz w:val="28"/>
          <w:szCs w:val="28"/>
        </w:rPr>
        <w:t>Data Driven Instruction Sequence (Assignment #4)</w:t>
      </w:r>
      <w:r w:rsidR="00E41631">
        <w:rPr>
          <w:b/>
          <w:sz w:val="28"/>
          <w:szCs w:val="28"/>
        </w:rPr>
        <w:t xml:space="preserve"> </w:t>
      </w:r>
    </w:p>
    <w:p w:rsidR="008A0875" w:rsidRDefault="008A0875" w:rsidP="008A0875">
      <w:pPr>
        <w:jc w:val="center"/>
        <w:rPr>
          <w:b/>
          <w:sz w:val="28"/>
          <w:szCs w:val="28"/>
        </w:rPr>
      </w:pPr>
      <w:r w:rsidRPr="008A0875">
        <w:rPr>
          <w:b/>
          <w:sz w:val="28"/>
          <w:szCs w:val="28"/>
        </w:rPr>
        <w:t>Checklist</w:t>
      </w:r>
      <w:r w:rsidR="00E41631">
        <w:rPr>
          <w:b/>
          <w:sz w:val="28"/>
          <w:szCs w:val="28"/>
        </w:rPr>
        <w:t xml:space="preserve"> and Coaching Tips</w:t>
      </w:r>
    </w:p>
    <w:p w:rsidR="00637D72" w:rsidRPr="008A0875" w:rsidRDefault="00637D72" w:rsidP="008A0875">
      <w:pPr>
        <w:jc w:val="center"/>
        <w:rPr>
          <w:b/>
          <w:sz w:val="28"/>
          <w:szCs w:val="28"/>
        </w:rPr>
      </w:pPr>
    </w:p>
    <w:p w:rsidR="008A0875" w:rsidRDefault="008A0875" w:rsidP="008A0875">
      <w:pPr>
        <w:pStyle w:val="ListParagraph"/>
        <w:numPr>
          <w:ilvl w:val="0"/>
          <w:numId w:val="1"/>
        </w:numPr>
      </w:pPr>
      <w:r>
        <w:t>This assignment must be done prior to full time teaching.</w:t>
      </w:r>
    </w:p>
    <w:p w:rsidR="00690AF4" w:rsidRDefault="00690AF4" w:rsidP="00690AF4">
      <w:pPr>
        <w:pStyle w:val="ListParagraph"/>
        <w:numPr>
          <w:ilvl w:val="1"/>
          <w:numId w:val="1"/>
        </w:numPr>
      </w:pPr>
      <w:r>
        <w:t>COACHING TIP –</w:t>
      </w:r>
      <w:r w:rsidR="00D44EC0">
        <w:t xml:space="preserve"> T</w:t>
      </w:r>
      <w:r>
        <w:t xml:space="preserve">he supervisor and cooperating teacher </w:t>
      </w:r>
      <w:r w:rsidR="00D44EC0">
        <w:t xml:space="preserve">must </w:t>
      </w:r>
      <w:r>
        <w:t>be involved in this assignment from beginning to end</w:t>
      </w:r>
      <w:r w:rsidR="00637D72">
        <w:t>.</w:t>
      </w:r>
    </w:p>
    <w:p w:rsidR="00E41631" w:rsidRDefault="00F42223" w:rsidP="00E41631">
      <w:pPr>
        <w:pStyle w:val="ListParagraph"/>
        <w:numPr>
          <w:ilvl w:val="1"/>
          <w:numId w:val="1"/>
        </w:numPr>
      </w:pPr>
      <w:r>
        <w:t xml:space="preserve">COACHING </w:t>
      </w:r>
      <w:r w:rsidR="00E41631">
        <w:t>TIP –</w:t>
      </w:r>
      <w:r w:rsidR="00637D72">
        <w:t xml:space="preserve"> S</w:t>
      </w:r>
      <w:r w:rsidR="00E41631">
        <w:t>et a deadline for the student teacher to have a conversation with the cooperating teacher about this assignment</w:t>
      </w:r>
      <w:r w:rsidR="00637D72">
        <w:t>.</w:t>
      </w:r>
    </w:p>
    <w:p w:rsidR="00E41631" w:rsidRDefault="00F42223" w:rsidP="00E41631">
      <w:pPr>
        <w:pStyle w:val="ListParagraph"/>
        <w:numPr>
          <w:ilvl w:val="1"/>
          <w:numId w:val="1"/>
        </w:numPr>
      </w:pPr>
      <w:r>
        <w:t xml:space="preserve">COACHING </w:t>
      </w:r>
      <w:r w:rsidR="00E41631">
        <w:t>TIP –</w:t>
      </w:r>
      <w:r w:rsidR="00637D72">
        <w:t xml:space="preserve"> T</w:t>
      </w:r>
      <w:r w:rsidR="00E41631">
        <w:t xml:space="preserve">his </w:t>
      </w:r>
      <w:r>
        <w:t xml:space="preserve">assignment </w:t>
      </w:r>
      <w:r w:rsidR="00E41631">
        <w:t>needs to be done prior to full time teaching as it will be much easier to complete successfully without the stress of full time teaching</w:t>
      </w:r>
      <w:r w:rsidR="00637D72">
        <w:t>.</w:t>
      </w:r>
    </w:p>
    <w:p w:rsidR="008A0875" w:rsidRDefault="008A0875" w:rsidP="008A0875">
      <w:pPr>
        <w:pStyle w:val="ListParagraph"/>
        <w:numPr>
          <w:ilvl w:val="0"/>
          <w:numId w:val="1"/>
        </w:numPr>
      </w:pPr>
      <w:r>
        <w:t>Prior to teaching any of the lessons</w:t>
      </w:r>
      <w:r w:rsidR="00E41631">
        <w:t xml:space="preserve"> in the instructional sequence</w:t>
      </w:r>
      <w:r>
        <w:t>…</w:t>
      </w:r>
    </w:p>
    <w:p w:rsidR="008A0875" w:rsidRDefault="008A0875" w:rsidP="008A0875">
      <w:pPr>
        <w:pStyle w:val="ListParagraph"/>
        <w:numPr>
          <w:ilvl w:val="1"/>
          <w:numId w:val="1"/>
        </w:numPr>
      </w:pPr>
      <w:r>
        <w:t xml:space="preserve">Student teacher identifies the dates for the required number of consecutive lessons </w:t>
      </w:r>
      <w:r w:rsidR="00F42223">
        <w:t xml:space="preserve">to be analyzed </w:t>
      </w:r>
      <w:r>
        <w:t xml:space="preserve">and enters this information in the </w:t>
      </w:r>
      <w:r w:rsidRPr="008A0875">
        <w:rPr>
          <w:highlight w:val="magenta"/>
        </w:rPr>
        <w:t>magenta boxes</w:t>
      </w:r>
      <w:r>
        <w:t xml:space="preserve"> on the template.</w:t>
      </w:r>
    </w:p>
    <w:p w:rsidR="00F42223" w:rsidRDefault="00F42223" w:rsidP="00F42223">
      <w:pPr>
        <w:pStyle w:val="ListParagraph"/>
        <w:numPr>
          <w:ilvl w:val="2"/>
          <w:numId w:val="1"/>
        </w:numPr>
      </w:pPr>
      <w:r>
        <w:t xml:space="preserve">COACHING TIP – Consecutive </w:t>
      </w:r>
      <w:r w:rsidRPr="00F42223">
        <w:rPr>
          <w:b/>
          <w:u w:val="single"/>
        </w:rPr>
        <w:t>lessons</w:t>
      </w:r>
      <w:r>
        <w:t xml:space="preserve"> is the key.  Consecutive lessons may not always be on consecutive days especially with block scheduling at the secondary level.</w:t>
      </w:r>
    </w:p>
    <w:p w:rsidR="008A0875" w:rsidRDefault="008A0875" w:rsidP="008A0875">
      <w:pPr>
        <w:pStyle w:val="ListParagraph"/>
        <w:numPr>
          <w:ilvl w:val="1"/>
          <w:numId w:val="1"/>
        </w:numPr>
      </w:pPr>
      <w:r>
        <w:t xml:space="preserve">Student teacher enters the planned </w:t>
      </w:r>
      <w:r w:rsidR="00F42223">
        <w:t>measureable</w:t>
      </w:r>
      <w:r>
        <w:t xml:space="preserve"> objectives for each lesson in the </w:t>
      </w:r>
      <w:r w:rsidRPr="008A0875">
        <w:rPr>
          <w:highlight w:val="green"/>
        </w:rPr>
        <w:t>green boxes</w:t>
      </w:r>
      <w:r>
        <w:t xml:space="preserve"> on the template.</w:t>
      </w:r>
    </w:p>
    <w:p w:rsidR="00F42223" w:rsidRDefault="00F42223" w:rsidP="00F42223">
      <w:pPr>
        <w:pStyle w:val="ListParagraph"/>
        <w:numPr>
          <w:ilvl w:val="2"/>
          <w:numId w:val="1"/>
        </w:numPr>
      </w:pPr>
      <w:r>
        <w:t xml:space="preserve">COACHING TIP – Make sure that the student teacher has written objectives that are actually measureable.  </w:t>
      </w:r>
    </w:p>
    <w:p w:rsidR="00F42223" w:rsidRDefault="00F42223" w:rsidP="00F42223">
      <w:pPr>
        <w:pStyle w:val="ListParagraph"/>
        <w:numPr>
          <w:ilvl w:val="2"/>
          <w:numId w:val="1"/>
        </w:numPr>
      </w:pPr>
      <w:r>
        <w:t>COACHING TIP – All planned objectives must be written prior to teaching any of the lessons.</w:t>
      </w:r>
    </w:p>
    <w:p w:rsidR="008A0875" w:rsidRDefault="008A0875" w:rsidP="008A0875">
      <w:pPr>
        <w:pStyle w:val="ListParagraph"/>
        <w:numPr>
          <w:ilvl w:val="0"/>
          <w:numId w:val="1"/>
        </w:numPr>
      </w:pPr>
      <w:r>
        <w:t>Prior to teaching each lesson</w:t>
      </w:r>
      <w:r w:rsidR="00E41631">
        <w:t xml:space="preserve"> in the sequence</w:t>
      </w:r>
      <w:r>
        <w:t>…</w:t>
      </w:r>
    </w:p>
    <w:p w:rsidR="008A0875" w:rsidRDefault="008A0875" w:rsidP="008A0875">
      <w:pPr>
        <w:pStyle w:val="ListParagraph"/>
        <w:numPr>
          <w:ilvl w:val="1"/>
          <w:numId w:val="1"/>
        </w:numPr>
      </w:pPr>
      <w:r>
        <w:t xml:space="preserve">Student teacher writes the formative assessment designed to gather student data and enters the assessment description or link in the </w:t>
      </w:r>
      <w:r w:rsidRPr="00E41631">
        <w:rPr>
          <w:highlight w:val="cyan"/>
        </w:rPr>
        <w:t>blue boxes</w:t>
      </w:r>
      <w:r>
        <w:t xml:space="preserve"> on the template.</w:t>
      </w:r>
    </w:p>
    <w:p w:rsidR="00690AF4" w:rsidRDefault="00690AF4" w:rsidP="00721DD8">
      <w:pPr>
        <w:pStyle w:val="ListParagraph"/>
        <w:numPr>
          <w:ilvl w:val="2"/>
          <w:numId w:val="1"/>
        </w:numPr>
      </w:pPr>
      <w:r>
        <w:t>COACHING TIP – Encourage the student teacher to use a variety of formative assessment strategies.</w:t>
      </w:r>
    </w:p>
    <w:p w:rsidR="00E41631" w:rsidRDefault="00E41631" w:rsidP="00E41631">
      <w:pPr>
        <w:pStyle w:val="ListParagraph"/>
        <w:numPr>
          <w:ilvl w:val="0"/>
          <w:numId w:val="1"/>
        </w:numPr>
      </w:pPr>
      <w:r>
        <w:t>After teaching each lesson in the sequence…</w:t>
      </w:r>
    </w:p>
    <w:p w:rsidR="00E41631" w:rsidRDefault="00E41631" w:rsidP="00E41631">
      <w:pPr>
        <w:pStyle w:val="ListParagraph"/>
        <w:numPr>
          <w:ilvl w:val="1"/>
          <w:numId w:val="1"/>
        </w:numPr>
      </w:pPr>
      <w:r>
        <w:t xml:space="preserve">Student teacher analyzes the student data collected in the </w:t>
      </w:r>
      <w:r w:rsidRPr="00E41631">
        <w:rPr>
          <w:highlight w:val="lightGray"/>
        </w:rPr>
        <w:t>gray boxes</w:t>
      </w:r>
      <w:r>
        <w:t xml:space="preserve"> on the template.</w:t>
      </w:r>
    </w:p>
    <w:p w:rsidR="00E41631" w:rsidRPr="00D762BA" w:rsidRDefault="00E41631" w:rsidP="00E41631">
      <w:pPr>
        <w:pStyle w:val="ListParagraph"/>
        <w:numPr>
          <w:ilvl w:val="1"/>
          <w:numId w:val="1"/>
        </w:numPr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Depending on the type of assessment, your analysis and evidence of that analysis will differ.  You may choose to describe the results in a paragraph (include numbers), you may choose to link to online assessment results, or you may include a photo of the assessment results and summarize them. Make sure your analysis shows reliable evidence that the assessment was administered.</w:t>
      </w:r>
    </w:p>
    <w:p w:rsidR="00D762BA" w:rsidRPr="00E41631" w:rsidRDefault="00D762BA" w:rsidP="00D762BA">
      <w:pPr>
        <w:pStyle w:val="ListParagraph"/>
        <w:numPr>
          <w:ilvl w:val="2"/>
          <w:numId w:val="1"/>
        </w:numPr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COACHING TIP – </w:t>
      </w:r>
      <w:r w:rsidR="002C0B5A">
        <w:rPr>
          <w:rStyle w:val="normaltextrun"/>
          <w:rFonts w:ascii="Calibri" w:hAnsi="Calibri" w:cs="Calibri"/>
          <w:color w:val="000000"/>
          <w:shd w:val="clear" w:color="auto" w:fill="FFFFFF"/>
        </w:rPr>
        <w:t>Be wary of “data summaries.”</w:t>
      </w:r>
    </w:p>
    <w:p w:rsidR="00E41631" w:rsidRPr="00D762BA" w:rsidRDefault="00E41631" w:rsidP="00E41631">
      <w:pPr>
        <w:pStyle w:val="ListParagraph"/>
        <w:numPr>
          <w:ilvl w:val="1"/>
          <w:numId w:val="1"/>
        </w:numPr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If the results of your assessment warrant a change in your next day’s objective(s), document that change in the</w:t>
      </w:r>
      <w:bookmarkStart w:id="0" w:name="_GoBack"/>
      <w:bookmarkEnd w:id="0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00"/>
        </w:rPr>
        <w:t>yellow box on the template for that day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Please also add the revised objective(s) to the next day’s </w:t>
      </w:r>
      <w:r>
        <w:rPr>
          <w:rStyle w:val="normaltextrun"/>
          <w:rFonts w:ascii="Calibri" w:hAnsi="Calibri" w:cs="Calibri"/>
          <w:color w:val="000000"/>
          <w:shd w:val="clear" w:color="auto" w:fill="FF0000"/>
        </w:rPr>
        <w:t>red revised objective box on the template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.  Do not edit the original objective(s) as written in green in step 2.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D762BA" w:rsidRDefault="00D762BA" w:rsidP="00D762BA">
      <w:pPr>
        <w:pStyle w:val="ListParagraph"/>
        <w:numPr>
          <w:ilvl w:val="2"/>
          <w:numId w:val="1"/>
        </w:num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COACHING TIP – Discuss this question with your student teacher…”what data would cause you to change your planned objectives for the following day?”</w:t>
      </w:r>
    </w:p>
    <w:sectPr w:rsidR="00D76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F151E"/>
    <w:multiLevelType w:val="hybridMultilevel"/>
    <w:tmpl w:val="B6BAA496"/>
    <w:lvl w:ilvl="0" w:tplc="9174B7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75"/>
    <w:rsid w:val="002C0B5A"/>
    <w:rsid w:val="00637D72"/>
    <w:rsid w:val="00690AF4"/>
    <w:rsid w:val="00721DD8"/>
    <w:rsid w:val="008A0875"/>
    <w:rsid w:val="008D6213"/>
    <w:rsid w:val="00D44EC0"/>
    <w:rsid w:val="00D762BA"/>
    <w:rsid w:val="00E41631"/>
    <w:rsid w:val="00F4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98B5D"/>
  <w15:chartTrackingRefBased/>
  <w15:docId w15:val="{9A78C745-971B-4633-BDFD-5C7C1D88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875"/>
    <w:pPr>
      <w:ind w:left="720"/>
      <w:contextualSpacing/>
    </w:pPr>
  </w:style>
  <w:style w:type="character" w:customStyle="1" w:styleId="normaltextrun">
    <w:name w:val="normaltextrun"/>
    <w:basedOn w:val="DefaultParagraphFont"/>
    <w:rsid w:val="00E41631"/>
  </w:style>
  <w:style w:type="character" w:customStyle="1" w:styleId="eop">
    <w:name w:val="eop"/>
    <w:basedOn w:val="DefaultParagraphFont"/>
    <w:rsid w:val="00E41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Jack A [SOE]</dc:creator>
  <cp:keywords/>
  <dc:description/>
  <cp:lastModifiedBy>Christensen, Jack A [SOE]</cp:lastModifiedBy>
  <cp:revision>5</cp:revision>
  <dcterms:created xsi:type="dcterms:W3CDTF">2023-06-06T13:59:00Z</dcterms:created>
  <dcterms:modified xsi:type="dcterms:W3CDTF">2023-06-19T15:07:00Z</dcterms:modified>
</cp:coreProperties>
</file>